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526"/>
        <w:tblW w:w="9060" w:type="dxa"/>
        <w:tblLayout w:type="fixed"/>
        <w:tblLook w:val="0000" w:firstRow="0" w:lastRow="0" w:firstColumn="0" w:lastColumn="0" w:noHBand="0" w:noVBand="0"/>
      </w:tblPr>
      <w:tblGrid>
        <w:gridCol w:w="4077"/>
        <w:gridCol w:w="1060"/>
        <w:gridCol w:w="2614"/>
        <w:gridCol w:w="929"/>
        <w:gridCol w:w="380"/>
      </w:tblGrid>
      <w:tr w:rsidR="00704294" w:rsidRPr="002B6DCD" w:rsidTr="006F06C9">
        <w:trPr>
          <w:trHeight w:val="1267"/>
        </w:trPr>
        <w:tc>
          <w:tcPr>
            <w:tcW w:w="4077" w:type="dxa"/>
          </w:tcPr>
          <w:p w:rsidR="00704294" w:rsidRPr="002B6DCD" w:rsidRDefault="00704294" w:rsidP="006F06C9">
            <w:pPr>
              <w:jc w:val="center"/>
              <w:rPr>
                <w:rFonts w:ascii="Arial" w:hAnsi="Arial" w:cs="Arial"/>
                <w:sz w:val="22"/>
                <w:szCs w:val="22"/>
              </w:rPr>
            </w:pPr>
            <w:bookmarkStart w:id="0" w:name="_GoBack"/>
            <w:bookmarkEnd w:id="0"/>
            <w:r>
              <w:rPr>
                <w:rFonts w:ascii="Arial" w:hAnsi="Arial" w:cs="Arial"/>
                <w:noProof/>
                <w:sz w:val="22"/>
                <w:szCs w:val="22"/>
              </w:rPr>
              <w:drawing>
                <wp:inline distT="0" distB="0" distL="0" distR="0">
                  <wp:extent cx="600075" cy="5524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0075" cy="552450"/>
                          </a:xfrm>
                          <a:prstGeom prst="rect">
                            <a:avLst/>
                          </a:prstGeom>
                          <a:noFill/>
                          <a:ln w="9525">
                            <a:noFill/>
                            <a:miter lim="800000"/>
                            <a:headEnd/>
                            <a:tailEnd/>
                          </a:ln>
                        </pic:spPr>
                      </pic:pic>
                    </a:graphicData>
                  </a:graphic>
                </wp:inline>
              </w:drawing>
            </w:r>
          </w:p>
        </w:tc>
        <w:tc>
          <w:tcPr>
            <w:tcW w:w="1060" w:type="dxa"/>
          </w:tcPr>
          <w:p w:rsidR="00704294" w:rsidRPr="002B6DCD" w:rsidRDefault="00704294" w:rsidP="006F06C9">
            <w:pPr>
              <w:rPr>
                <w:rFonts w:ascii="Arial" w:hAnsi="Arial" w:cs="Arial"/>
                <w:sz w:val="22"/>
                <w:szCs w:val="22"/>
              </w:rPr>
            </w:pPr>
          </w:p>
        </w:tc>
        <w:tc>
          <w:tcPr>
            <w:tcW w:w="3923" w:type="dxa"/>
            <w:gridSpan w:val="3"/>
          </w:tcPr>
          <w:p w:rsidR="00704294" w:rsidRPr="00567DE7" w:rsidRDefault="00704294" w:rsidP="006F06C9">
            <w:pPr>
              <w:jc w:val="right"/>
              <w:rPr>
                <w:rFonts w:ascii="Arial" w:hAnsi="Arial" w:cs="Arial"/>
                <w:sz w:val="20"/>
              </w:rPr>
            </w:pPr>
            <w:r w:rsidRPr="00567DE7">
              <w:rPr>
                <w:rFonts w:ascii="Arial" w:hAnsi="Arial" w:cs="Arial"/>
                <w:sz w:val="20"/>
              </w:rPr>
              <w:t>ΚΑΝΟΝΙΣΤΙΚΗ ΠΡΑΞΗ</w:t>
            </w:r>
          </w:p>
          <w:p w:rsidR="00704294" w:rsidRPr="00567DE7" w:rsidRDefault="00704294" w:rsidP="006F06C9">
            <w:pPr>
              <w:jc w:val="right"/>
              <w:rPr>
                <w:rFonts w:ascii="Arial" w:hAnsi="Arial" w:cs="Arial"/>
                <w:b/>
                <w:sz w:val="22"/>
                <w:szCs w:val="22"/>
              </w:rPr>
            </w:pPr>
            <w:r w:rsidRPr="00567DE7">
              <w:rPr>
                <w:rFonts w:ascii="Arial" w:hAnsi="Arial" w:cs="Arial"/>
                <w:sz w:val="20"/>
              </w:rPr>
              <w:t>ΟΙΚΟΝΟΜΙΚΕΣ ΚΑΙ ΕΜΠΟΡΙΚΕΣ ΣΥΝΑΛΛΑΓΕΣ</w:t>
            </w:r>
          </w:p>
        </w:tc>
      </w:tr>
      <w:tr w:rsidR="00704294" w:rsidRPr="002B6DCD" w:rsidTr="006F06C9">
        <w:trPr>
          <w:trHeight w:val="1047"/>
        </w:trPr>
        <w:tc>
          <w:tcPr>
            <w:tcW w:w="4077" w:type="dxa"/>
          </w:tcPr>
          <w:p w:rsidR="00704294" w:rsidRPr="002B6DCD" w:rsidRDefault="00704294" w:rsidP="006F06C9">
            <w:pPr>
              <w:jc w:val="center"/>
              <w:rPr>
                <w:rFonts w:ascii="Arial" w:hAnsi="Arial" w:cs="Arial"/>
                <w:b/>
                <w:sz w:val="22"/>
                <w:szCs w:val="22"/>
              </w:rPr>
            </w:pPr>
            <w:r w:rsidRPr="002B6DCD">
              <w:rPr>
                <w:rFonts w:ascii="Arial" w:hAnsi="Arial" w:cs="Arial"/>
                <w:b/>
                <w:sz w:val="22"/>
                <w:szCs w:val="22"/>
              </w:rPr>
              <w:t>ΕΛΛΗΝΙΚΗ ΔΗΜΟΚΡΑΤΙΑ</w:t>
            </w:r>
          </w:p>
          <w:p w:rsidR="00704294" w:rsidRPr="002B6DCD" w:rsidRDefault="00704294" w:rsidP="006F06C9">
            <w:pPr>
              <w:jc w:val="center"/>
              <w:rPr>
                <w:rFonts w:ascii="Arial" w:hAnsi="Arial" w:cs="Arial"/>
                <w:b/>
                <w:sz w:val="22"/>
                <w:szCs w:val="22"/>
              </w:rPr>
            </w:pPr>
            <w:r w:rsidRPr="002B6DCD">
              <w:rPr>
                <w:rFonts w:ascii="Arial" w:hAnsi="Arial" w:cs="Arial"/>
                <w:b/>
                <w:sz w:val="22"/>
                <w:szCs w:val="22"/>
              </w:rPr>
              <w:t>ΝΟΜΟΣ ΦΘΙΩΤΙΔΑΣ</w:t>
            </w:r>
          </w:p>
          <w:p w:rsidR="00704294" w:rsidRPr="002B6DCD" w:rsidRDefault="00704294" w:rsidP="006F06C9">
            <w:pPr>
              <w:jc w:val="center"/>
              <w:rPr>
                <w:rFonts w:ascii="Arial" w:hAnsi="Arial" w:cs="Arial"/>
                <w:sz w:val="22"/>
                <w:szCs w:val="22"/>
              </w:rPr>
            </w:pPr>
            <w:r w:rsidRPr="002B6DCD">
              <w:rPr>
                <w:rFonts w:ascii="Arial" w:hAnsi="Arial" w:cs="Arial"/>
                <w:b/>
                <w:sz w:val="22"/>
                <w:szCs w:val="22"/>
              </w:rPr>
              <w:t>ΔΗΜΟΣ ΛΑΜΙΕΩΝ</w:t>
            </w:r>
          </w:p>
        </w:tc>
        <w:tc>
          <w:tcPr>
            <w:tcW w:w="1060" w:type="dxa"/>
          </w:tcPr>
          <w:p w:rsidR="00704294" w:rsidRPr="002B6DCD" w:rsidRDefault="00704294" w:rsidP="006F06C9">
            <w:pPr>
              <w:rPr>
                <w:rFonts w:ascii="Arial" w:hAnsi="Arial" w:cs="Arial"/>
                <w:sz w:val="22"/>
                <w:szCs w:val="22"/>
              </w:rPr>
            </w:pPr>
          </w:p>
        </w:tc>
        <w:tc>
          <w:tcPr>
            <w:tcW w:w="3923" w:type="dxa"/>
            <w:gridSpan w:val="3"/>
          </w:tcPr>
          <w:p w:rsidR="00704294" w:rsidRDefault="00704294" w:rsidP="006F06C9">
            <w:pPr>
              <w:rPr>
                <w:rFonts w:ascii="Arial" w:hAnsi="Arial" w:cs="Arial"/>
                <w:b/>
                <w:sz w:val="22"/>
                <w:szCs w:val="22"/>
              </w:rPr>
            </w:pPr>
            <w:r>
              <w:rPr>
                <w:rFonts w:ascii="Arial" w:hAnsi="Arial" w:cs="Arial"/>
                <w:sz w:val="22"/>
                <w:szCs w:val="22"/>
              </w:rPr>
              <w:t xml:space="preserve">                              Λαμία, 09-06</w:t>
            </w:r>
            <w:r w:rsidRPr="002B6DCD">
              <w:rPr>
                <w:rFonts w:ascii="Arial" w:hAnsi="Arial" w:cs="Arial"/>
                <w:sz w:val="22"/>
                <w:szCs w:val="22"/>
              </w:rPr>
              <w:t>-20</w:t>
            </w:r>
            <w:r>
              <w:rPr>
                <w:rFonts w:ascii="Arial" w:hAnsi="Arial" w:cs="Arial"/>
                <w:sz w:val="22"/>
                <w:szCs w:val="22"/>
              </w:rPr>
              <w:t>20</w:t>
            </w:r>
          </w:p>
          <w:p w:rsidR="00704294" w:rsidRPr="00567DE7" w:rsidRDefault="00704294" w:rsidP="006F06C9">
            <w:pPr>
              <w:rPr>
                <w:rFonts w:ascii="Arial" w:hAnsi="Arial" w:cs="Arial"/>
                <w:b/>
                <w:sz w:val="22"/>
                <w:szCs w:val="22"/>
              </w:rPr>
            </w:pPr>
          </w:p>
          <w:p w:rsidR="00704294" w:rsidRPr="00567DE7" w:rsidRDefault="00704294" w:rsidP="006F06C9">
            <w:pPr>
              <w:rPr>
                <w:rFonts w:ascii="Arial" w:hAnsi="Arial" w:cs="Arial"/>
                <w:b/>
                <w:sz w:val="22"/>
                <w:szCs w:val="22"/>
                <w:u w:val="single"/>
              </w:rPr>
            </w:pPr>
            <w:r w:rsidRPr="00567DE7">
              <w:rPr>
                <w:rFonts w:ascii="Arial" w:hAnsi="Arial" w:cs="Arial"/>
                <w:b/>
                <w:sz w:val="22"/>
                <w:szCs w:val="22"/>
                <w:u w:val="single"/>
              </w:rPr>
              <w:t>Π</w:t>
            </w:r>
            <w:r>
              <w:rPr>
                <w:rFonts w:ascii="Arial" w:hAnsi="Arial" w:cs="Arial"/>
                <w:b/>
                <w:sz w:val="22"/>
                <w:szCs w:val="22"/>
                <w:u w:val="single"/>
              </w:rPr>
              <w:t>ΡΟΣ</w:t>
            </w:r>
          </w:p>
          <w:p w:rsidR="00704294" w:rsidRPr="00567DE7" w:rsidRDefault="00704294" w:rsidP="006F06C9">
            <w:pPr>
              <w:rPr>
                <w:rFonts w:ascii="Arial" w:hAnsi="Arial" w:cs="Arial"/>
                <w:sz w:val="22"/>
                <w:szCs w:val="22"/>
              </w:rPr>
            </w:pPr>
            <w:r>
              <w:rPr>
                <w:rFonts w:ascii="Arial" w:hAnsi="Arial" w:cs="Arial"/>
                <w:sz w:val="22"/>
                <w:szCs w:val="22"/>
              </w:rPr>
              <w:t>Γραφείο Δημοτικού Συμβουλίου</w:t>
            </w:r>
          </w:p>
        </w:tc>
      </w:tr>
      <w:tr w:rsidR="00704294" w:rsidRPr="002B6DCD" w:rsidTr="006F06C9">
        <w:trPr>
          <w:gridAfter w:val="2"/>
          <w:wAfter w:w="1309" w:type="dxa"/>
          <w:trHeight w:val="534"/>
        </w:trPr>
        <w:tc>
          <w:tcPr>
            <w:tcW w:w="4077" w:type="dxa"/>
            <w:tcBorders>
              <w:bottom w:val="single" w:sz="4" w:space="0" w:color="auto"/>
            </w:tcBorders>
          </w:tcPr>
          <w:p w:rsidR="00704294" w:rsidRPr="002B6DCD" w:rsidRDefault="00704294" w:rsidP="006F06C9">
            <w:pPr>
              <w:jc w:val="center"/>
              <w:rPr>
                <w:rFonts w:ascii="Arial" w:hAnsi="Arial" w:cs="Arial"/>
                <w:b/>
                <w:sz w:val="22"/>
                <w:szCs w:val="22"/>
              </w:rPr>
            </w:pPr>
            <w:r w:rsidRPr="002B6DCD">
              <w:rPr>
                <w:rFonts w:ascii="Arial" w:hAnsi="Arial" w:cs="Arial"/>
                <w:b/>
                <w:sz w:val="22"/>
                <w:szCs w:val="22"/>
              </w:rPr>
              <w:t xml:space="preserve">ΔΙΕΥΘΥΝΣΗ </w:t>
            </w:r>
            <w:r w:rsidRPr="002B6DCD">
              <w:rPr>
                <w:rFonts w:ascii="Arial" w:hAnsi="Arial" w:cs="Arial"/>
                <w:b/>
                <w:bCs/>
                <w:caps/>
                <w:sz w:val="22"/>
                <w:szCs w:val="22"/>
              </w:rPr>
              <w:t>οικονομικων υΠηρεσιων</w:t>
            </w:r>
          </w:p>
        </w:tc>
        <w:tc>
          <w:tcPr>
            <w:tcW w:w="1060" w:type="dxa"/>
          </w:tcPr>
          <w:p w:rsidR="00704294" w:rsidRPr="002B6DCD" w:rsidRDefault="00704294" w:rsidP="006F06C9">
            <w:pPr>
              <w:jc w:val="right"/>
              <w:rPr>
                <w:rFonts w:ascii="Arial" w:hAnsi="Arial" w:cs="Arial"/>
                <w:b/>
                <w:sz w:val="22"/>
                <w:szCs w:val="22"/>
              </w:rPr>
            </w:pPr>
          </w:p>
          <w:p w:rsidR="00704294" w:rsidRPr="002B6DCD" w:rsidRDefault="00704294" w:rsidP="006F06C9">
            <w:pPr>
              <w:jc w:val="right"/>
              <w:rPr>
                <w:rFonts w:ascii="Arial" w:hAnsi="Arial" w:cs="Arial"/>
                <w:sz w:val="22"/>
                <w:szCs w:val="22"/>
              </w:rPr>
            </w:pPr>
            <w:r w:rsidRPr="002B6DCD">
              <w:rPr>
                <w:rFonts w:ascii="Arial" w:hAnsi="Arial" w:cs="Arial"/>
                <w:b/>
                <w:sz w:val="22"/>
                <w:szCs w:val="22"/>
              </w:rPr>
              <w:t xml:space="preserve">  </w:t>
            </w:r>
          </w:p>
        </w:tc>
        <w:tc>
          <w:tcPr>
            <w:tcW w:w="2614" w:type="dxa"/>
          </w:tcPr>
          <w:p w:rsidR="00704294" w:rsidRPr="00B90474" w:rsidRDefault="00704294" w:rsidP="006F06C9">
            <w:pPr>
              <w:rPr>
                <w:rFonts w:ascii="Arial" w:hAnsi="Arial" w:cs="Arial"/>
                <w:sz w:val="22"/>
                <w:szCs w:val="22"/>
              </w:rPr>
            </w:pPr>
          </w:p>
        </w:tc>
      </w:tr>
      <w:tr w:rsidR="00704294" w:rsidRPr="00374A97" w:rsidTr="006F06C9">
        <w:trPr>
          <w:gridAfter w:val="1"/>
          <w:wAfter w:w="380" w:type="dxa"/>
          <w:trHeight w:val="973"/>
        </w:trPr>
        <w:tc>
          <w:tcPr>
            <w:tcW w:w="4077" w:type="dxa"/>
            <w:tcBorders>
              <w:top w:val="single" w:sz="4" w:space="0" w:color="auto"/>
            </w:tcBorders>
          </w:tcPr>
          <w:p w:rsidR="00704294" w:rsidRPr="002B6DCD" w:rsidRDefault="00704294" w:rsidP="006F06C9">
            <w:pPr>
              <w:rPr>
                <w:rFonts w:ascii="Arial" w:hAnsi="Arial" w:cs="Arial"/>
                <w:sz w:val="22"/>
                <w:szCs w:val="22"/>
              </w:rPr>
            </w:pPr>
            <w:proofErr w:type="spellStart"/>
            <w:r w:rsidRPr="002B6DCD">
              <w:rPr>
                <w:rFonts w:ascii="Arial" w:hAnsi="Arial" w:cs="Arial"/>
                <w:sz w:val="22"/>
                <w:szCs w:val="22"/>
              </w:rPr>
              <w:t>Ταχ.Δ</w:t>
            </w:r>
            <w:proofErr w:type="spellEnd"/>
            <w:r w:rsidRPr="002B6DCD">
              <w:rPr>
                <w:rFonts w:ascii="Arial" w:hAnsi="Arial" w:cs="Arial"/>
                <w:sz w:val="22"/>
                <w:szCs w:val="22"/>
              </w:rPr>
              <w:t>/</w:t>
            </w:r>
            <w:proofErr w:type="spellStart"/>
            <w:r w:rsidRPr="002B6DCD">
              <w:rPr>
                <w:rFonts w:ascii="Arial" w:hAnsi="Arial" w:cs="Arial"/>
                <w:sz w:val="22"/>
                <w:szCs w:val="22"/>
              </w:rPr>
              <w:t>νση</w:t>
            </w:r>
            <w:proofErr w:type="spellEnd"/>
            <w:r>
              <w:rPr>
                <w:rFonts w:ascii="Arial" w:hAnsi="Arial" w:cs="Arial"/>
                <w:sz w:val="22"/>
                <w:szCs w:val="22"/>
              </w:rPr>
              <w:t xml:space="preserve">      :Φλέμινγκ &amp; </w:t>
            </w:r>
            <w:proofErr w:type="spellStart"/>
            <w:r>
              <w:rPr>
                <w:rFonts w:ascii="Arial" w:hAnsi="Arial" w:cs="Arial"/>
                <w:sz w:val="22"/>
                <w:szCs w:val="22"/>
              </w:rPr>
              <w:t>Ερ.</w:t>
            </w:r>
            <w:r w:rsidRPr="002B6DCD">
              <w:rPr>
                <w:rFonts w:ascii="Arial" w:hAnsi="Arial" w:cs="Arial"/>
                <w:sz w:val="22"/>
                <w:szCs w:val="22"/>
              </w:rPr>
              <w:t>Σταυρού</w:t>
            </w:r>
            <w:proofErr w:type="spellEnd"/>
          </w:p>
          <w:p w:rsidR="00704294" w:rsidRDefault="00704294" w:rsidP="006F06C9">
            <w:pPr>
              <w:rPr>
                <w:rFonts w:ascii="Arial" w:hAnsi="Arial" w:cs="Arial"/>
                <w:sz w:val="22"/>
                <w:szCs w:val="22"/>
              </w:rPr>
            </w:pPr>
            <w:proofErr w:type="spellStart"/>
            <w:r>
              <w:rPr>
                <w:rFonts w:ascii="Arial" w:hAnsi="Arial" w:cs="Arial"/>
                <w:sz w:val="22"/>
                <w:szCs w:val="22"/>
              </w:rPr>
              <w:t>Ταχ.Κώδικας</w:t>
            </w:r>
            <w:proofErr w:type="spellEnd"/>
            <w:r>
              <w:rPr>
                <w:rFonts w:ascii="Arial" w:hAnsi="Arial" w:cs="Arial"/>
                <w:sz w:val="22"/>
                <w:szCs w:val="22"/>
              </w:rPr>
              <w:t xml:space="preserve"> : 35131</w:t>
            </w:r>
            <w:r w:rsidRPr="002B6DCD">
              <w:rPr>
                <w:rFonts w:ascii="Arial" w:hAnsi="Arial" w:cs="Arial"/>
                <w:sz w:val="22"/>
                <w:szCs w:val="22"/>
              </w:rPr>
              <w:t xml:space="preserve"> Λαμία</w:t>
            </w:r>
          </w:p>
          <w:p w:rsidR="00704294" w:rsidRPr="00637119" w:rsidRDefault="00704294" w:rsidP="006F06C9">
            <w:pPr>
              <w:rPr>
                <w:rFonts w:ascii="Arial" w:hAnsi="Arial" w:cs="Arial"/>
                <w:sz w:val="22"/>
                <w:szCs w:val="22"/>
              </w:rPr>
            </w:pPr>
            <w:r>
              <w:rPr>
                <w:rFonts w:ascii="Arial" w:hAnsi="Arial" w:cs="Arial"/>
                <w:sz w:val="22"/>
                <w:szCs w:val="22"/>
              </w:rPr>
              <w:t xml:space="preserve">Πληροφορίες : </w:t>
            </w:r>
            <w:proofErr w:type="spellStart"/>
            <w:r>
              <w:rPr>
                <w:rFonts w:ascii="Arial" w:hAnsi="Arial" w:cs="Arial"/>
                <w:sz w:val="22"/>
                <w:szCs w:val="22"/>
              </w:rPr>
              <w:t>Αλαφοδήμου</w:t>
            </w:r>
            <w:proofErr w:type="spellEnd"/>
            <w:r>
              <w:rPr>
                <w:rFonts w:ascii="Arial" w:hAnsi="Arial" w:cs="Arial"/>
                <w:sz w:val="22"/>
                <w:szCs w:val="22"/>
              </w:rPr>
              <w:t xml:space="preserve"> Ελένη</w:t>
            </w:r>
          </w:p>
          <w:p w:rsidR="00704294" w:rsidRPr="002B6DCD" w:rsidRDefault="00704294" w:rsidP="006F06C9">
            <w:pPr>
              <w:rPr>
                <w:rFonts w:ascii="Arial" w:hAnsi="Arial" w:cs="Arial"/>
                <w:sz w:val="22"/>
                <w:szCs w:val="22"/>
              </w:rPr>
            </w:pPr>
            <w:r w:rsidRPr="002B6DCD">
              <w:rPr>
                <w:rFonts w:ascii="Arial" w:hAnsi="Arial" w:cs="Arial"/>
                <w:sz w:val="22"/>
                <w:szCs w:val="22"/>
              </w:rPr>
              <w:t xml:space="preserve">Αρ. </w:t>
            </w:r>
            <w:proofErr w:type="spellStart"/>
            <w:r w:rsidRPr="002B6DCD">
              <w:rPr>
                <w:rFonts w:ascii="Arial" w:hAnsi="Arial" w:cs="Arial"/>
                <w:sz w:val="22"/>
                <w:szCs w:val="22"/>
              </w:rPr>
              <w:t>Τηλεφ</w:t>
            </w:r>
            <w:proofErr w:type="spellEnd"/>
            <w:r w:rsidRPr="002B6DCD">
              <w:rPr>
                <w:rFonts w:ascii="Arial" w:hAnsi="Arial" w:cs="Arial"/>
                <w:sz w:val="22"/>
                <w:szCs w:val="22"/>
              </w:rPr>
              <w:t>.</w:t>
            </w:r>
            <w:r>
              <w:rPr>
                <w:rFonts w:ascii="Arial" w:hAnsi="Arial" w:cs="Arial"/>
                <w:sz w:val="22"/>
                <w:szCs w:val="22"/>
              </w:rPr>
              <w:t xml:space="preserve">    </w:t>
            </w:r>
            <w:r w:rsidRPr="002B6DCD">
              <w:rPr>
                <w:rFonts w:ascii="Arial" w:hAnsi="Arial" w:cs="Arial"/>
                <w:sz w:val="22"/>
                <w:szCs w:val="22"/>
              </w:rPr>
              <w:t xml:space="preserve"> : </w:t>
            </w:r>
            <w:r>
              <w:rPr>
                <w:rFonts w:ascii="Arial" w:hAnsi="Arial" w:cs="Arial"/>
                <w:sz w:val="22"/>
                <w:szCs w:val="22"/>
              </w:rPr>
              <w:t>2231351003</w:t>
            </w:r>
          </w:p>
          <w:p w:rsidR="00704294" w:rsidRPr="00D2066F" w:rsidRDefault="00704294" w:rsidP="006F06C9">
            <w:pPr>
              <w:rPr>
                <w:rFonts w:ascii="Arial" w:hAnsi="Arial" w:cs="Arial"/>
                <w:sz w:val="22"/>
                <w:szCs w:val="22"/>
              </w:rPr>
            </w:pPr>
            <w:r w:rsidRPr="002B6DCD">
              <w:rPr>
                <w:rFonts w:ascii="Arial" w:hAnsi="Arial" w:cs="Arial"/>
                <w:sz w:val="22"/>
                <w:szCs w:val="22"/>
              </w:rPr>
              <w:t>Αρ</w:t>
            </w:r>
            <w:r w:rsidRPr="00D2066F">
              <w:rPr>
                <w:rFonts w:ascii="Arial" w:hAnsi="Arial" w:cs="Arial"/>
                <w:sz w:val="22"/>
                <w:szCs w:val="22"/>
              </w:rPr>
              <w:t xml:space="preserve">. </w:t>
            </w:r>
            <w:r w:rsidRPr="002B6DCD">
              <w:rPr>
                <w:rFonts w:ascii="Arial" w:hAnsi="Arial" w:cs="Arial"/>
                <w:sz w:val="22"/>
                <w:szCs w:val="22"/>
                <w:lang w:val="en-US"/>
              </w:rPr>
              <w:t>Fax</w:t>
            </w:r>
            <w:r w:rsidRPr="00D2066F">
              <w:rPr>
                <w:rFonts w:ascii="Arial" w:hAnsi="Arial" w:cs="Arial"/>
                <w:sz w:val="22"/>
                <w:szCs w:val="22"/>
              </w:rPr>
              <w:t xml:space="preserve">         </w:t>
            </w:r>
            <w:r>
              <w:rPr>
                <w:rFonts w:ascii="Arial" w:hAnsi="Arial" w:cs="Arial"/>
                <w:sz w:val="22"/>
                <w:szCs w:val="22"/>
              </w:rPr>
              <w:t xml:space="preserve"> : 2231351049</w:t>
            </w:r>
          </w:p>
          <w:p w:rsidR="00704294" w:rsidRPr="002B6DCD" w:rsidRDefault="00704294" w:rsidP="006F06C9">
            <w:pPr>
              <w:rPr>
                <w:rFonts w:ascii="Arial" w:hAnsi="Arial" w:cs="Arial"/>
                <w:sz w:val="22"/>
                <w:szCs w:val="22"/>
                <w:lang w:val="en-US"/>
              </w:rPr>
            </w:pPr>
            <w:r>
              <w:rPr>
                <w:rFonts w:ascii="Arial" w:hAnsi="Arial" w:cs="Arial"/>
                <w:sz w:val="22"/>
                <w:szCs w:val="22"/>
                <w:lang w:val="en-US"/>
              </w:rPr>
              <w:t xml:space="preserve">E-mail </w:t>
            </w:r>
            <w:r w:rsidRPr="00D2066F">
              <w:rPr>
                <w:rFonts w:ascii="Arial" w:hAnsi="Arial" w:cs="Arial"/>
                <w:sz w:val="22"/>
                <w:szCs w:val="22"/>
                <w:lang w:val="en-US"/>
              </w:rPr>
              <w:t xml:space="preserve">: </w:t>
            </w:r>
            <w:r>
              <w:rPr>
                <w:rFonts w:ascii="Arial" w:hAnsi="Arial" w:cs="Arial"/>
                <w:sz w:val="22"/>
                <w:szCs w:val="22"/>
                <w:lang w:val="en-US" w:eastAsia="en-US"/>
              </w:rPr>
              <w:t>alafodimou.eleni</w:t>
            </w:r>
            <w:r w:rsidRPr="002B6DCD">
              <w:rPr>
                <w:rFonts w:ascii="Arial" w:hAnsi="Arial" w:cs="Arial"/>
                <w:sz w:val="22"/>
                <w:szCs w:val="22"/>
                <w:lang w:val="en-US" w:eastAsia="en-US"/>
              </w:rPr>
              <w:t>@lamia-city.gr</w:t>
            </w:r>
          </w:p>
        </w:tc>
        <w:tc>
          <w:tcPr>
            <w:tcW w:w="1060" w:type="dxa"/>
          </w:tcPr>
          <w:p w:rsidR="00704294" w:rsidRPr="002B6DCD" w:rsidRDefault="00704294" w:rsidP="006F06C9">
            <w:pPr>
              <w:jc w:val="right"/>
              <w:rPr>
                <w:rFonts w:ascii="Arial" w:hAnsi="Arial" w:cs="Arial"/>
                <w:b/>
                <w:sz w:val="22"/>
                <w:szCs w:val="22"/>
                <w:lang w:val="en-US"/>
              </w:rPr>
            </w:pPr>
          </w:p>
        </w:tc>
        <w:tc>
          <w:tcPr>
            <w:tcW w:w="3543" w:type="dxa"/>
            <w:gridSpan w:val="2"/>
          </w:tcPr>
          <w:p w:rsidR="00704294" w:rsidRPr="00374A97" w:rsidRDefault="00704294" w:rsidP="006F06C9">
            <w:pPr>
              <w:rPr>
                <w:rFonts w:ascii="Arial" w:hAnsi="Arial" w:cs="Arial"/>
                <w:sz w:val="22"/>
                <w:szCs w:val="22"/>
                <w:lang w:val="en-US"/>
              </w:rPr>
            </w:pPr>
          </w:p>
        </w:tc>
      </w:tr>
    </w:tbl>
    <w:p w:rsidR="00704294" w:rsidRDefault="00704294" w:rsidP="00704294">
      <w:pPr>
        <w:jc w:val="center"/>
        <w:rPr>
          <w:rFonts w:ascii="Arial" w:hAnsi="Arial" w:cs="Arial"/>
          <w:b/>
          <w:sz w:val="22"/>
          <w:szCs w:val="22"/>
        </w:rPr>
      </w:pPr>
    </w:p>
    <w:p w:rsidR="00704294" w:rsidRDefault="00704294" w:rsidP="00704294">
      <w:pPr>
        <w:jc w:val="center"/>
        <w:rPr>
          <w:rFonts w:ascii="Arial" w:hAnsi="Arial" w:cs="Arial"/>
          <w:b/>
          <w:sz w:val="22"/>
          <w:szCs w:val="22"/>
        </w:rPr>
      </w:pPr>
    </w:p>
    <w:p w:rsidR="00704294" w:rsidRDefault="00704294" w:rsidP="00704294">
      <w:pPr>
        <w:jc w:val="center"/>
        <w:rPr>
          <w:rFonts w:ascii="Arial" w:hAnsi="Arial" w:cs="Arial"/>
          <w:b/>
          <w:sz w:val="22"/>
          <w:szCs w:val="22"/>
        </w:rPr>
      </w:pPr>
    </w:p>
    <w:p w:rsidR="00704294" w:rsidRPr="0065103C" w:rsidRDefault="00704294" w:rsidP="00704294">
      <w:pPr>
        <w:jc w:val="center"/>
        <w:rPr>
          <w:rFonts w:ascii="Arial" w:hAnsi="Arial" w:cs="Arial"/>
          <w:b/>
          <w:sz w:val="22"/>
          <w:szCs w:val="22"/>
        </w:rPr>
      </w:pPr>
      <w:r>
        <w:rPr>
          <w:rFonts w:ascii="Arial" w:hAnsi="Arial" w:cs="Arial"/>
          <w:b/>
          <w:sz w:val="22"/>
          <w:szCs w:val="22"/>
        </w:rPr>
        <w:t xml:space="preserve">ΕΙΣΗΓΗΣΗ </w:t>
      </w:r>
    </w:p>
    <w:p w:rsidR="00704294" w:rsidRPr="00137DD5" w:rsidRDefault="00704294" w:rsidP="00704294">
      <w:pPr>
        <w:overflowPunct/>
        <w:autoSpaceDE/>
        <w:autoSpaceDN/>
        <w:adjustRightInd/>
        <w:rPr>
          <w:rFonts w:ascii="Arial" w:hAnsi="Arial" w:cs="Arial"/>
          <w:b/>
          <w:sz w:val="22"/>
          <w:szCs w:val="22"/>
        </w:rPr>
      </w:pPr>
    </w:p>
    <w:p w:rsidR="00704294" w:rsidRDefault="00704294" w:rsidP="00704294">
      <w:pPr>
        <w:overflowPunct/>
        <w:autoSpaceDE/>
        <w:autoSpaceDN/>
        <w:adjustRightInd/>
        <w:rPr>
          <w:rFonts w:ascii="Arial" w:hAnsi="Arial" w:cs="Arial"/>
          <w:sz w:val="22"/>
          <w:szCs w:val="22"/>
        </w:rPr>
      </w:pPr>
      <w:r w:rsidRPr="00B90474">
        <w:rPr>
          <w:rFonts w:ascii="Arial" w:hAnsi="Arial" w:cs="Arial"/>
          <w:b/>
          <w:sz w:val="22"/>
          <w:szCs w:val="22"/>
        </w:rPr>
        <w:t>ΘΕΜΑ:</w:t>
      </w:r>
      <w:r w:rsidRPr="00B90474">
        <w:rPr>
          <w:rFonts w:ascii="Arial" w:hAnsi="Arial" w:cs="Arial"/>
          <w:sz w:val="22"/>
          <w:szCs w:val="22"/>
        </w:rPr>
        <w:t xml:space="preserve"> «</w:t>
      </w:r>
      <w:r>
        <w:rPr>
          <w:rFonts w:ascii="Arial" w:hAnsi="Arial" w:cs="Arial"/>
          <w:sz w:val="22"/>
          <w:szCs w:val="22"/>
        </w:rPr>
        <w:t>Λήψη απόφασης για μεταφορά ταμειακών διαθέσιμων στην Τράπεζα της Ελλάδος</w:t>
      </w:r>
      <w:r w:rsidRPr="00B90474">
        <w:rPr>
          <w:rFonts w:ascii="Arial" w:hAnsi="Arial" w:cs="Arial"/>
          <w:sz w:val="22"/>
          <w:szCs w:val="22"/>
        </w:rPr>
        <w:t>»</w:t>
      </w:r>
    </w:p>
    <w:p w:rsidR="00704294" w:rsidRDefault="00704294" w:rsidP="00704294">
      <w:pPr>
        <w:overflowPunct/>
        <w:autoSpaceDE/>
        <w:autoSpaceDN/>
        <w:adjustRightInd/>
        <w:rPr>
          <w:rFonts w:ascii="Arial" w:hAnsi="Arial" w:cs="Arial"/>
          <w:sz w:val="22"/>
          <w:szCs w:val="22"/>
        </w:rPr>
      </w:pPr>
    </w:p>
    <w:p w:rsidR="00704294" w:rsidRPr="0065100C" w:rsidRDefault="00704294" w:rsidP="00704294">
      <w:pPr>
        <w:overflowPunct/>
        <w:autoSpaceDE/>
        <w:autoSpaceDN/>
        <w:adjustRightInd/>
        <w:jc w:val="center"/>
        <w:rPr>
          <w:rFonts w:ascii="Arial" w:hAnsi="Arial" w:cs="Arial"/>
          <w:b/>
          <w:sz w:val="22"/>
          <w:szCs w:val="22"/>
          <w:lang w:val="en-US"/>
        </w:rPr>
      </w:pPr>
      <w:r>
        <w:rPr>
          <w:rFonts w:ascii="Arial" w:hAnsi="Arial" w:cs="Arial"/>
          <w:b/>
          <w:sz w:val="22"/>
          <w:szCs w:val="22"/>
        </w:rPr>
        <w:t>Έχοντας υπόψη</w:t>
      </w:r>
      <w:r>
        <w:rPr>
          <w:rFonts w:ascii="Arial" w:hAnsi="Arial" w:cs="Arial"/>
          <w:b/>
          <w:sz w:val="22"/>
          <w:szCs w:val="22"/>
          <w:lang w:val="en-US"/>
        </w:rPr>
        <w:t xml:space="preserve">: </w:t>
      </w:r>
    </w:p>
    <w:p w:rsidR="00704294" w:rsidRDefault="00704294" w:rsidP="00704294">
      <w:pPr>
        <w:overflowPunct/>
        <w:autoSpaceDE/>
        <w:autoSpaceDN/>
        <w:adjustRightInd/>
        <w:jc w:val="center"/>
        <w:rPr>
          <w:rFonts w:ascii="Arial" w:hAnsi="Arial" w:cs="Arial"/>
          <w:b/>
          <w:sz w:val="22"/>
          <w:szCs w:val="22"/>
        </w:rPr>
      </w:pPr>
    </w:p>
    <w:p w:rsidR="00704294" w:rsidRDefault="00704294" w:rsidP="00704294">
      <w:pPr>
        <w:numPr>
          <w:ilvl w:val="0"/>
          <w:numId w:val="1"/>
        </w:numPr>
        <w:overflowPunct/>
        <w:autoSpaceDE/>
        <w:autoSpaceDN/>
        <w:adjustRightInd/>
        <w:rPr>
          <w:rFonts w:ascii="Arial" w:hAnsi="Arial" w:cs="Arial"/>
          <w:sz w:val="22"/>
          <w:szCs w:val="22"/>
        </w:rPr>
      </w:pPr>
      <w:r>
        <w:rPr>
          <w:rFonts w:ascii="Arial" w:hAnsi="Arial" w:cs="Arial"/>
          <w:sz w:val="22"/>
          <w:szCs w:val="22"/>
        </w:rPr>
        <w:t xml:space="preserve">Το υπ’ </w:t>
      </w:r>
      <w:proofErr w:type="spellStart"/>
      <w:r>
        <w:rPr>
          <w:rFonts w:ascii="Arial" w:hAnsi="Arial" w:cs="Arial"/>
          <w:sz w:val="22"/>
          <w:szCs w:val="22"/>
        </w:rPr>
        <w:t>αριθμ</w:t>
      </w:r>
      <w:proofErr w:type="spellEnd"/>
      <w:r>
        <w:rPr>
          <w:rFonts w:ascii="Arial" w:hAnsi="Arial" w:cs="Arial"/>
          <w:sz w:val="22"/>
          <w:szCs w:val="22"/>
        </w:rPr>
        <w:t>. 68335/3-10-2019 έγγραφο του Υπουργείου Εσωτερικών</w:t>
      </w:r>
      <w:r w:rsidRPr="0065100C">
        <w:rPr>
          <w:rFonts w:ascii="Arial" w:hAnsi="Arial" w:cs="Arial"/>
          <w:sz w:val="22"/>
          <w:szCs w:val="22"/>
        </w:rPr>
        <w:t>.</w:t>
      </w:r>
    </w:p>
    <w:p w:rsidR="00704294" w:rsidRDefault="00704294" w:rsidP="00704294">
      <w:pPr>
        <w:numPr>
          <w:ilvl w:val="0"/>
          <w:numId w:val="1"/>
        </w:numPr>
        <w:overflowPunct/>
        <w:autoSpaceDE/>
        <w:autoSpaceDN/>
        <w:adjustRightInd/>
        <w:rPr>
          <w:rFonts w:ascii="Arial" w:hAnsi="Arial" w:cs="Arial"/>
          <w:sz w:val="22"/>
          <w:szCs w:val="22"/>
        </w:rPr>
      </w:pPr>
      <w:r>
        <w:rPr>
          <w:rFonts w:ascii="Arial" w:hAnsi="Arial" w:cs="Arial"/>
          <w:sz w:val="22"/>
          <w:szCs w:val="22"/>
        </w:rPr>
        <w:t xml:space="preserve">Το υπ’ </w:t>
      </w:r>
      <w:proofErr w:type="spellStart"/>
      <w:r>
        <w:rPr>
          <w:rFonts w:ascii="Arial" w:hAnsi="Arial" w:cs="Arial"/>
          <w:sz w:val="22"/>
          <w:szCs w:val="22"/>
        </w:rPr>
        <w:t>αριθμ</w:t>
      </w:r>
      <w:proofErr w:type="spellEnd"/>
      <w:r>
        <w:rPr>
          <w:rFonts w:ascii="Arial" w:hAnsi="Arial" w:cs="Arial"/>
          <w:sz w:val="22"/>
          <w:szCs w:val="22"/>
        </w:rPr>
        <w:t>. 2/72810/ΔΛΤΠ/26-9-2019 έγγραφο του Γενικού Λογιστηρίου του Κράτους (ΦΕΚ 3389/4-9-2019 τεύχος Β’)</w:t>
      </w:r>
      <w:r w:rsidRPr="0065100C">
        <w:rPr>
          <w:rFonts w:ascii="Arial" w:hAnsi="Arial" w:cs="Arial"/>
          <w:sz w:val="22"/>
          <w:szCs w:val="22"/>
        </w:rPr>
        <w:t>.</w:t>
      </w:r>
    </w:p>
    <w:p w:rsidR="00704294" w:rsidRDefault="00704294" w:rsidP="00704294">
      <w:pPr>
        <w:numPr>
          <w:ilvl w:val="0"/>
          <w:numId w:val="1"/>
        </w:numPr>
        <w:overflowPunct/>
        <w:autoSpaceDE/>
        <w:autoSpaceDN/>
        <w:adjustRightInd/>
        <w:rPr>
          <w:rFonts w:ascii="Arial" w:hAnsi="Arial" w:cs="Arial"/>
          <w:sz w:val="22"/>
          <w:szCs w:val="22"/>
        </w:rPr>
      </w:pPr>
      <w:r>
        <w:rPr>
          <w:rFonts w:ascii="Arial" w:hAnsi="Arial" w:cs="Arial"/>
          <w:sz w:val="22"/>
          <w:szCs w:val="22"/>
        </w:rPr>
        <w:t xml:space="preserve">Την απόφαση </w:t>
      </w:r>
      <w:proofErr w:type="spellStart"/>
      <w:r>
        <w:rPr>
          <w:rFonts w:ascii="Arial" w:hAnsi="Arial" w:cs="Arial"/>
          <w:sz w:val="22"/>
          <w:szCs w:val="22"/>
        </w:rPr>
        <w:t>Υπ.Οικ</w:t>
      </w:r>
      <w:proofErr w:type="spellEnd"/>
      <w:r>
        <w:rPr>
          <w:rFonts w:ascii="Arial" w:hAnsi="Arial" w:cs="Arial"/>
          <w:sz w:val="22"/>
          <w:szCs w:val="22"/>
        </w:rPr>
        <w:t>. οικ.2/66482/ΔΛΤΠΓ’/29.08.2019 (ΦΕΚ 3389/04.09.2019 τεύχος Β’).</w:t>
      </w:r>
    </w:p>
    <w:p w:rsidR="00704294" w:rsidRDefault="00704294" w:rsidP="00704294">
      <w:pPr>
        <w:numPr>
          <w:ilvl w:val="0"/>
          <w:numId w:val="1"/>
        </w:numPr>
        <w:overflowPunct/>
        <w:autoSpaceDE/>
        <w:autoSpaceDN/>
        <w:adjustRightInd/>
        <w:rPr>
          <w:rFonts w:ascii="Arial" w:hAnsi="Arial" w:cs="Arial"/>
          <w:sz w:val="22"/>
          <w:szCs w:val="22"/>
        </w:rPr>
      </w:pPr>
      <w:r>
        <w:rPr>
          <w:rFonts w:ascii="Arial" w:hAnsi="Arial" w:cs="Arial"/>
          <w:sz w:val="22"/>
          <w:szCs w:val="22"/>
        </w:rPr>
        <w:t xml:space="preserve">Την υπ’ </w:t>
      </w:r>
      <w:proofErr w:type="spellStart"/>
      <w:r>
        <w:rPr>
          <w:rFonts w:ascii="Arial" w:hAnsi="Arial" w:cs="Arial"/>
          <w:sz w:val="22"/>
          <w:szCs w:val="22"/>
        </w:rPr>
        <w:t>αριθμ</w:t>
      </w:r>
      <w:proofErr w:type="spellEnd"/>
      <w:r>
        <w:rPr>
          <w:rFonts w:ascii="Arial" w:hAnsi="Arial" w:cs="Arial"/>
          <w:sz w:val="22"/>
          <w:szCs w:val="22"/>
        </w:rPr>
        <w:t>. 2/54366/ΔΛΤΠ/1-7-2019 απόφαση του Αναπληρωτή  Υπουργού Οικονομικών (ΦΕΚ 2680, Τεύχος Β’)</w:t>
      </w:r>
      <w:r w:rsidRPr="0065100C">
        <w:rPr>
          <w:rFonts w:ascii="Arial" w:hAnsi="Arial" w:cs="Arial"/>
          <w:sz w:val="22"/>
          <w:szCs w:val="22"/>
        </w:rPr>
        <w:t>.</w:t>
      </w:r>
    </w:p>
    <w:p w:rsidR="00704294" w:rsidRDefault="00704294" w:rsidP="00704294">
      <w:pPr>
        <w:numPr>
          <w:ilvl w:val="0"/>
          <w:numId w:val="1"/>
        </w:numPr>
        <w:overflowPunct/>
        <w:autoSpaceDE/>
        <w:autoSpaceDN/>
        <w:adjustRightInd/>
        <w:rPr>
          <w:rFonts w:ascii="Arial" w:hAnsi="Arial" w:cs="Arial"/>
          <w:sz w:val="22"/>
          <w:szCs w:val="22"/>
        </w:rPr>
      </w:pPr>
      <w:r>
        <w:rPr>
          <w:rFonts w:ascii="Arial" w:hAnsi="Arial" w:cs="Arial"/>
          <w:sz w:val="22"/>
          <w:szCs w:val="22"/>
        </w:rPr>
        <w:t xml:space="preserve">Το υπ’ </w:t>
      </w:r>
      <w:proofErr w:type="spellStart"/>
      <w:r>
        <w:rPr>
          <w:rFonts w:ascii="Arial" w:hAnsi="Arial" w:cs="Arial"/>
          <w:sz w:val="22"/>
          <w:szCs w:val="22"/>
        </w:rPr>
        <w:t>αριθμ</w:t>
      </w:r>
      <w:proofErr w:type="spellEnd"/>
      <w:r>
        <w:rPr>
          <w:rFonts w:ascii="Arial" w:hAnsi="Arial" w:cs="Arial"/>
          <w:sz w:val="22"/>
          <w:szCs w:val="22"/>
        </w:rPr>
        <w:t>. 8/13-1-2020 έγγραφο της Τράπεζας  της Ελλάδος</w:t>
      </w:r>
      <w:r w:rsidRPr="0065100C">
        <w:rPr>
          <w:rFonts w:ascii="Arial" w:hAnsi="Arial" w:cs="Arial"/>
          <w:sz w:val="22"/>
          <w:szCs w:val="22"/>
        </w:rPr>
        <w:t>.</w:t>
      </w:r>
    </w:p>
    <w:p w:rsidR="00704294" w:rsidRDefault="00704294" w:rsidP="00704294">
      <w:pPr>
        <w:numPr>
          <w:ilvl w:val="0"/>
          <w:numId w:val="1"/>
        </w:numPr>
        <w:overflowPunct/>
        <w:autoSpaceDE/>
        <w:autoSpaceDN/>
        <w:adjustRightInd/>
        <w:rPr>
          <w:rFonts w:ascii="Arial" w:hAnsi="Arial" w:cs="Arial"/>
          <w:sz w:val="22"/>
          <w:szCs w:val="22"/>
        </w:rPr>
      </w:pPr>
      <w:r>
        <w:rPr>
          <w:rFonts w:ascii="Arial" w:hAnsi="Arial" w:cs="Arial"/>
          <w:sz w:val="22"/>
          <w:szCs w:val="22"/>
        </w:rPr>
        <w:t xml:space="preserve">Την υπ’ </w:t>
      </w:r>
      <w:proofErr w:type="spellStart"/>
      <w:r>
        <w:rPr>
          <w:rFonts w:ascii="Arial" w:hAnsi="Arial" w:cs="Arial"/>
          <w:sz w:val="22"/>
          <w:szCs w:val="22"/>
        </w:rPr>
        <w:t>αριθμ</w:t>
      </w:r>
      <w:proofErr w:type="spellEnd"/>
      <w:r>
        <w:rPr>
          <w:rFonts w:ascii="Arial" w:hAnsi="Arial" w:cs="Arial"/>
          <w:sz w:val="22"/>
          <w:szCs w:val="22"/>
        </w:rPr>
        <w:t>. 180/2018 απόφαση του Δημοτικού Συμβουλίου</w:t>
      </w:r>
      <w:r w:rsidRPr="0065100C">
        <w:rPr>
          <w:rFonts w:ascii="Arial" w:hAnsi="Arial" w:cs="Arial"/>
          <w:sz w:val="22"/>
          <w:szCs w:val="22"/>
        </w:rPr>
        <w:t xml:space="preserve"> (</w:t>
      </w:r>
      <w:r>
        <w:rPr>
          <w:rFonts w:ascii="Arial" w:hAnsi="Arial" w:cs="Arial"/>
          <w:sz w:val="22"/>
          <w:szCs w:val="22"/>
        </w:rPr>
        <w:t>ΑΔΑ: Ω1ΩΨΩΛΚ-97Α)</w:t>
      </w:r>
      <w:r w:rsidRPr="0065100C">
        <w:rPr>
          <w:rFonts w:ascii="Arial" w:hAnsi="Arial" w:cs="Arial"/>
          <w:sz w:val="22"/>
          <w:szCs w:val="22"/>
        </w:rPr>
        <w:t>.</w:t>
      </w:r>
    </w:p>
    <w:p w:rsidR="00704294" w:rsidRDefault="00704294" w:rsidP="00704294">
      <w:pPr>
        <w:numPr>
          <w:ilvl w:val="0"/>
          <w:numId w:val="1"/>
        </w:numPr>
        <w:overflowPunct/>
        <w:autoSpaceDE/>
        <w:autoSpaceDN/>
        <w:adjustRightInd/>
        <w:rPr>
          <w:rFonts w:ascii="Arial" w:hAnsi="Arial" w:cs="Arial"/>
          <w:sz w:val="22"/>
          <w:szCs w:val="22"/>
        </w:rPr>
      </w:pPr>
      <w:r>
        <w:rPr>
          <w:rFonts w:ascii="Arial" w:hAnsi="Arial" w:cs="Arial"/>
          <w:sz w:val="22"/>
          <w:szCs w:val="22"/>
        </w:rPr>
        <w:t>Το άρθρο 171 παρ.2 του Ν.3463/2006</w:t>
      </w:r>
      <w:r w:rsidRPr="0065100C">
        <w:rPr>
          <w:rFonts w:ascii="Arial" w:hAnsi="Arial" w:cs="Arial"/>
          <w:sz w:val="22"/>
          <w:szCs w:val="22"/>
        </w:rPr>
        <w:t>.</w:t>
      </w:r>
    </w:p>
    <w:p w:rsidR="00704294" w:rsidRDefault="00704294" w:rsidP="00704294">
      <w:pPr>
        <w:overflowPunct/>
        <w:autoSpaceDE/>
        <w:autoSpaceDN/>
        <w:adjustRightInd/>
        <w:ind w:left="720"/>
        <w:rPr>
          <w:rFonts w:ascii="Arial" w:hAnsi="Arial" w:cs="Arial"/>
          <w:sz w:val="22"/>
          <w:szCs w:val="22"/>
        </w:rPr>
      </w:pPr>
    </w:p>
    <w:p w:rsidR="00704294" w:rsidRDefault="00704294" w:rsidP="00704294">
      <w:pPr>
        <w:overflowPunct/>
        <w:autoSpaceDE/>
        <w:autoSpaceDN/>
        <w:adjustRightInd/>
        <w:ind w:left="720"/>
        <w:rPr>
          <w:rFonts w:ascii="Arial" w:hAnsi="Arial" w:cs="Arial"/>
          <w:sz w:val="22"/>
          <w:szCs w:val="22"/>
        </w:rPr>
      </w:pPr>
    </w:p>
    <w:p w:rsidR="00704294" w:rsidRPr="00D42DDD" w:rsidRDefault="00704294" w:rsidP="00704294">
      <w:pPr>
        <w:overflowPunct/>
        <w:autoSpaceDE/>
        <w:autoSpaceDN/>
        <w:adjustRightInd/>
        <w:jc w:val="center"/>
        <w:rPr>
          <w:rFonts w:ascii="Arial" w:hAnsi="Arial" w:cs="Arial"/>
          <w:b/>
          <w:sz w:val="22"/>
          <w:szCs w:val="22"/>
        </w:rPr>
      </w:pPr>
      <w:r w:rsidRPr="00D42DDD">
        <w:rPr>
          <w:rFonts w:ascii="Arial" w:hAnsi="Arial" w:cs="Arial"/>
          <w:b/>
          <w:sz w:val="22"/>
          <w:szCs w:val="22"/>
        </w:rPr>
        <w:t>Προτείνεται</w:t>
      </w:r>
    </w:p>
    <w:p w:rsidR="00704294" w:rsidRDefault="00704294" w:rsidP="00704294">
      <w:pPr>
        <w:overflowPunct/>
        <w:autoSpaceDE/>
        <w:autoSpaceDN/>
        <w:adjustRightInd/>
        <w:jc w:val="both"/>
        <w:rPr>
          <w:rFonts w:ascii="Arial" w:hAnsi="Arial" w:cs="Arial"/>
          <w:sz w:val="22"/>
          <w:szCs w:val="22"/>
        </w:rPr>
      </w:pPr>
    </w:p>
    <w:p w:rsidR="00704294" w:rsidRDefault="00704294" w:rsidP="00704294">
      <w:pPr>
        <w:overflowPunct/>
        <w:autoSpaceDE/>
        <w:autoSpaceDN/>
        <w:adjustRightInd/>
        <w:ind w:firstLine="720"/>
        <w:jc w:val="both"/>
        <w:rPr>
          <w:rFonts w:ascii="Arial" w:hAnsi="Arial" w:cs="Arial"/>
          <w:sz w:val="22"/>
          <w:szCs w:val="22"/>
        </w:rPr>
      </w:pPr>
      <w:r>
        <w:rPr>
          <w:rFonts w:ascii="Arial" w:hAnsi="Arial" w:cs="Arial"/>
          <w:sz w:val="22"/>
          <w:szCs w:val="22"/>
        </w:rPr>
        <w:t>Η λήψη απόφασης για την υποχρεωτική μεταφορά των πλεοναζόντων ταμειακών διαθεσίμων ύψους</w:t>
      </w:r>
      <w:r w:rsidRPr="002365B0">
        <w:rPr>
          <w:rFonts w:ascii="Arial" w:hAnsi="Arial" w:cs="Arial"/>
          <w:sz w:val="22"/>
          <w:szCs w:val="22"/>
        </w:rPr>
        <w:t xml:space="preserve"> </w:t>
      </w:r>
      <w:r>
        <w:rPr>
          <w:rFonts w:ascii="Arial" w:hAnsi="Arial" w:cs="Arial"/>
          <w:sz w:val="22"/>
          <w:szCs w:val="22"/>
        </w:rPr>
        <w:t>δέκα εκατομμυρίων ευρώ (</w:t>
      </w:r>
      <w:r w:rsidRPr="00374A97">
        <w:rPr>
          <w:rFonts w:ascii="Arial" w:hAnsi="Arial" w:cs="Arial"/>
          <w:sz w:val="22"/>
          <w:szCs w:val="22"/>
        </w:rPr>
        <w:t>10</w:t>
      </w:r>
      <w:r>
        <w:rPr>
          <w:rFonts w:ascii="Arial" w:hAnsi="Arial" w:cs="Arial"/>
          <w:sz w:val="22"/>
          <w:szCs w:val="22"/>
        </w:rPr>
        <w:t>.000.000</w:t>
      </w:r>
      <w:r w:rsidRPr="0065100C">
        <w:rPr>
          <w:rFonts w:ascii="Arial" w:hAnsi="Arial" w:cs="Arial"/>
          <w:sz w:val="22"/>
          <w:szCs w:val="22"/>
        </w:rPr>
        <w:t>,00</w:t>
      </w:r>
      <w:r w:rsidRPr="002365B0">
        <w:rPr>
          <w:rFonts w:ascii="Arial" w:hAnsi="Arial" w:cs="Arial"/>
          <w:color w:val="70757A"/>
          <w:sz w:val="22"/>
          <w:szCs w:val="22"/>
          <w:shd w:val="clear" w:color="auto" w:fill="FFFFFF"/>
        </w:rPr>
        <w:t>€</w:t>
      </w:r>
      <w:r>
        <w:rPr>
          <w:rFonts w:ascii="Arial" w:hAnsi="Arial" w:cs="Arial"/>
          <w:color w:val="70757A"/>
          <w:sz w:val="22"/>
          <w:szCs w:val="22"/>
          <w:shd w:val="clear" w:color="auto" w:fill="FFFFFF"/>
        </w:rPr>
        <w:t>)</w:t>
      </w:r>
      <w:r>
        <w:rPr>
          <w:rFonts w:ascii="Arial" w:hAnsi="Arial" w:cs="Arial"/>
          <w:sz w:val="22"/>
          <w:szCs w:val="22"/>
        </w:rPr>
        <w:t xml:space="preserve"> από λογαριασμούς εκτός Συστήματος Λογαριασμών Θησαυροφυλακίου στο Λογαριασμό Ταμειακής Διαχείρισης που διατηρεί ο Δήμος </w:t>
      </w:r>
      <w:proofErr w:type="spellStart"/>
      <w:r>
        <w:rPr>
          <w:rFonts w:ascii="Arial" w:hAnsi="Arial" w:cs="Arial"/>
          <w:sz w:val="22"/>
          <w:szCs w:val="22"/>
        </w:rPr>
        <w:t>Λαμιέων</w:t>
      </w:r>
      <w:proofErr w:type="spellEnd"/>
      <w:r>
        <w:rPr>
          <w:rFonts w:ascii="Arial" w:hAnsi="Arial" w:cs="Arial"/>
          <w:sz w:val="22"/>
          <w:szCs w:val="22"/>
        </w:rPr>
        <w:t xml:space="preserve"> στην Τράπεζα της Ελλάδος.</w:t>
      </w:r>
    </w:p>
    <w:p w:rsidR="00704294" w:rsidRDefault="00704294" w:rsidP="00704294">
      <w:pPr>
        <w:overflowPunct/>
        <w:autoSpaceDE/>
        <w:autoSpaceDN/>
        <w:adjustRightInd/>
        <w:jc w:val="both"/>
        <w:rPr>
          <w:rFonts w:ascii="Arial" w:hAnsi="Arial" w:cs="Arial"/>
          <w:sz w:val="22"/>
          <w:szCs w:val="22"/>
        </w:rPr>
      </w:pPr>
      <w:r>
        <w:rPr>
          <w:rFonts w:ascii="Arial" w:hAnsi="Arial" w:cs="Arial"/>
          <w:sz w:val="22"/>
          <w:szCs w:val="22"/>
        </w:rPr>
        <w:tab/>
        <w:t>Η ανωτέρω μεταφορά καθίσταται υποχρεωτική πέραν των προαναφερομένων σχετικών, και επιπροσθέτως λόγω της απόδοσης της ταμειακής διαχείρισης που τηρείται στην Τράπεζα της Ελλάδος και που προκύπτει από τις προόδους, κατά το Β’ εξάμηνο του 2019 ανήλθε, αναγόμενη σε ετήσια βάση, σε 2,3498%.</w:t>
      </w:r>
    </w:p>
    <w:p w:rsidR="00704294" w:rsidRDefault="00704294" w:rsidP="00704294">
      <w:pPr>
        <w:overflowPunct/>
        <w:autoSpaceDE/>
        <w:autoSpaceDN/>
        <w:adjustRightInd/>
        <w:jc w:val="both"/>
        <w:rPr>
          <w:rFonts w:ascii="Arial" w:hAnsi="Arial" w:cs="Arial"/>
          <w:sz w:val="22"/>
          <w:szCs w:val="22"/>
        </w:rPr>
      </w:pPr>
      <w:r>
        <w:rPr>
          <w:rFonts w:ascii="Arial" w:hAnsi="Arial" w:cs="Arial"/>
          <w:sz w:val="22"/>
          <w:szCs w:val="22"/>
        </w:rPr>
        <w:tab/>
        <w:t>Τέλος, στο πλαίσιο των ανωτέρω η καταβολή των Κεντρικών Αυτοτελών Πόρων καθώς και των λοιπών επιχορηγήσεων από τον τακτικό προϋπολογισμό πραγματοποιείται ήδη μέσω λογαριασμών ταμειακής διαχείρισης στην Τράπεζα της Ελλάδος.</w:t>
      </w:r>
    </w:p>
    <w:p w:rsidR="00704294" w:rsidRPr="00D42DDD" w:rsidRDefault="00704294" w:rsidP="00704294">
      <w:pPr>
        <w:overflowPunct/>
        <w:autoSpaceDE/>
        <w:autoSpaceDN/>
        <w:adjustRightInd/>
        <w:jc w:val="both"/>
        <w:rPr>
          <w:rFonts w:ascii="Arial" w:hAnsi="Arial" w:cs="Arial"/>
          <w:sz w:val="22"/>
          <w:szCs w:val="22"/>
        </w:rPr>
      </w:pPr>
    </w:p>
    <w:p w:rsidR="00704294" w:rsidRPr="001523E3" w:rsidRDefault="00704294" w:rsidP="00704294">
      <w:pPr>
        <w:overflowPunct/>
        <w:autoSpaceDE/>
        <w:autoSpaceDN/>
        <w:adjustRightInd/>
        <w:jc w:val="both"/>
        <w:rPr>
          <w:rFonts w:ascii="Arial" w:hAnsi="Arial" w:cs="Arial"/>
          <w:sz w:val="22"/>
          <w:szCs w:val="22"/>
        </w:rPr>
      </w:pPr>
    </w:p>
    <w:p w:rsidR="00704294" w:rsidRPr="00637119" w:rsidRDefault="00704294" w:rsidP="00704294">
      <w:pPr>
        <w:overflowPunct/>
        <w:autoSpaceDE/>
        <w:autoSpaceDN/>
        <w:adjustRightInd/>
        <w:rPr>
          <w:rFonts w:ascii="Arial" w:hAnsi="Arial" w:cs="Arial"/>
          <w:b/>
          <w:sz w:val="22"/>
          <w:szCs w:val="22"/>
        </w:rPr>
      </w:pPr>
      <w:r w:rsidRPr="00637119">
        <w:rPr>
          <w:rFonts w:ascii="Arial" w:hAnsi="Arial" w:cs="Arial"/>
          <w:b/>
          <w:sz w:val="22"/>
          <w:szCs w:val="22"/>
        </w:rPr>
        <w:t xml:space="preserve">ΣΥΝΗΜΜΕΝΑ:  </w:t>
      </w:r>
    </w:p>
    <w:p w:rsidR="00704294" w:rsidRPr="00B70F1A" w:rsidRDefault="00704294" w:rsidP="00704294">
      <w:pPr>
        <w:numPr>
          <w:ilvl w:val="0"/>
          <w:numId w:val="2"/>
        </w:numPr>
        <w:overflowPunct/>
        <w:autoSpaceDE/>
        <w:autoSpaceDN/>
        <w:adjustRightInd/>
        <w:jc w:val="both"/>
        <w:rPr>
          <w:rFonts w:ascii="Arial" w:hAnsi="Arial" w:cs="Arial"/>
          <w:b/>
          <w:sz w:val="22"/>
          <w:szCs w:val="22"/>
          <w:u w:val="single"/>
        </w:rPr>
      </w:pPr>
      <w:r>
        <w:rPr>
          <w:rFonts w:ascii="Arial" w:hAnsi="Arial" w:cs="Arial"/>
          <w:sz w:val="22"/>
          <w:szCs w:val="22"/>
        </w:rPr>
        <w:t xml:space="preserve">Το υπ’ </w:t>
      </w:r>
      <w:proofErr w:type="spellStart"/>
      <w:r>
        <w:rPr>
          <w:rFonts w:ascii="Arial" w:hAnsi="Arial" w:cs="Arial"/>
          <w:sz w:val="22"/>
          <w:szCs w:val="22"/>
        </w:rPr>
        <w:t>αριθμ</w:t>
      </w:r>
      <w:proofErr w:type="spellEnd"/>
      <w:r>
        <w:rPr>
          <w:rFonts w:ascii="Arial" w:hAnsi="Arial" w:cs="Arial"/>
          <w:sz w:val="22"/>
          <w:szCs w:val="22"/>
        </w:rPr>
        <w:t>. 68335/3-10-2019 έγγραφο του Υπουργείου Εσωτερικών.</w:t>
      </w:r>
    </w:p>
    <w:p w:rsidR="00704294" w:rsidRDefault="00704294" w:rsidP="00704294">
      <w:pPr>
        <w:numPr>
          <w:ilvl w:val="0"/>
          <w:numId w:val="2"/>
        </w:numPr>
        <w:overflowPunct/>
        <w:autoSpaceDE/>
        <w:autoSpaceDN/>
        <w:adjustRightInd/>
        <w:jc w:val="both"/>
        <w:rPr>
          <w:rFonts w:ascii="Arial" w:hAnsi="Arial" w:cs="Arial"/>
          <w:sz w:val="22"/>
          <w:szCs w:val="22"/>
        </w:rPr>
      </w:pPr>
      <w:r>
        <w:rPr>
          <w:rFonts w:ascii="Arial" w:hAnsi="Arial" w:cs="Arial"/>
          <w:sz w:val="22"/>
          <w:szCs w:val="22"/>
        </w:rPr>
        <w:lastRenderedPageBreak/>
        <w:t xml:space="preserve">Το υπ’ </w:t>
      </w:r>
      <w:proofErr w:type="spellStart"/>
      <w:r>
        <w:rPr>
          <w:rFonts w:ascii="Arial" w:hAnsi="Arial" w:cs="Arial"/>
          <w:sz w:val="22"/>
          <w:szCs w:val="22"/>
        </w:rPr>
        <w:t>αριθμ</w:t>
      </w:r>
      <w:proofErr w:type="spellEnd"/>
      <w:r>
        <w:rPr>
          <w:rFonts w:ascii="Arial" w:hAnsi="Arial" w:cs="Arial"/>
          <w:sz w:val="22"/>
          <w:szCs w:val="22"/>
        </w:rPr>
        <w:t>. 2/72810/ΔΛΤΠ/26-9-2019 έγγραφο του Γενικού Λογιστηρίου του Κράτους (ΦΕΚ 3389/4-9-2019 τεύχος Β’).</w:t>
      </w:r>
    </w:p>
    <w:p w:rsidR="00704294" w:rsidRPr="00637119" w:rsidRDefault="00704294" w:rsidP="00704294">
      <w:pPr>
        <w:numPr>
          <w:ilvl w:val="0"/>
          <w:numId w:val="2"/>
        </w:numPr>
        <w:overflowPunct/>
        <w:autoSpaceDE/>
        <w:autoSpaceDN/>
        <w:adjustRightInd/>
        <w:jc w:val="both"/>
        <w:rPr>
          <w:rFonts w:ascii="Arial" w:hAnsi="Arial" w:cs="Arial"/>
          <w:sz w:val="22"/>
          <w:szCs w:val="22"/>
        </w:rPr>
      </w:pPr>
      <w:r>
        <w:rPr>
          <w:rFonts w:ascii="Arial" w:hAnsi="Arial" w:cs="Arial"/>
          <w:sz w:val="22"/>
          <w:szCs w:val="22"/>
        </w:rPr>
        <w:t>Η</w:t>
      </w:r>
      <w:r w:rsidRPr="00637119">
        <w:rPr>
          <w:rFonts w:ascii="Arial" w:hAnsi="Arial" w:cs="Arial"/>
          <w:sz w:val="22"/>
          <w:szCs w:val="22"/>
        </w:rPr>
        <w:t xml:space="preserve"> απόφαση </w:t>
      </w:r>
      <w:proofErr w:type="spellStart"/>
      <w:r w:rsidRPr="00637119">
        <w:rPr>
          <w:rFonts w:ascii="Arial" w:hAnsi="Arial" w:cs="Arial"/>
          <w:sz w:val="22"/>
          <w:szCs w:val="22"/>
        </w:rPr>
        <w:t>Υπ.Οικ</w:t>
      </w:r>
      <w:proofErr w:type="spellEnd"/>
      <w:r w:rsidRPr="00637119">
        <w:rPr>
          <w:rFonts w:ascii="Arial" w:hAnsi="Arial" w:cs="Arial"/>
          <w:sz w:val="22"/>
          <w:szCs w:val="22"/>
        </w:rPr>
        <w:t>. οικ.2/66482/ΔΛΤΠΓ’/29.08.2019 (ΦΕΚ 3389/04.09.2019 τεύχος Β’).</w:t>
      </w:r>
    </w:p>
    <w:p w:rsidR="00704294" w:rsidRDefault="00704294" w:rsidP="00704294">
      <w:pPr>
        <w:numPr>
          <w:ilvl w:val="0"/>
          <w:numId w:val="2"/>
        </w:numPr>
        <w:overflowPunct/>
        <w:autoSpaceDE/>
        <w:autoSpaceDN/>
        <w:adjustRightInd/>
        <w:jc w:val="both"/>
        <w:rPr>
          <w:rFonts w:ascii="Arial" w:hAnsi="Arial" w:cs="Arial"/>
          <w:sz w:val="22"/>
          <w:szCs w:val="22"/>
        </w:rPr>
      </w:pPr>
      <w:r>
        <w:rPr>
          <w:rFonts w:ascii="Arial" w:hAnsi="Arial" w:cs="Arial"/>
          <w:sz w:val="22"/>
          <w:szCs w:val="22"/>
        </w:rPr>
        <w:t xml:space="preserve">Η υπ’ </w:t>
      </w:r>
      <w:proofErr w:type="spellStart"/>
      <w:r>
        <w:rPr>
          <w:rFonts w:ascii="Arial" w:hAnsi="Arial" w:cs="Arial"/>
          <w:sz w:val="22"/>
          <w:szCs w:val="22"/>
        </w:rPr>
        <w:t>αριθμ</w:t>
      </w:r>
      <w:proofErr w:type="spellEnd"/>
      <w:r>
        <w:rPr>
          <w:rFonts w:ascii="Arial" w:hAnsi="Arial" w:cs="Arial"/>
          <w:sz w:val="22"/>
          <w:szCs w:val="22"/>
        </w:rPr>
        <w:t>. 2/54366/ΔΛΤΠ/1-7-2019 απόφαση του Αναπληρωτή Υπουργού Οικονομικών (ΦΕΚ 2680, Τεύχος Β’).</w:t>
      </w:r>
    </w:p>
    <w:p w:rsidR="00704294" w:rsidRDefault="00704294" w:rsidP="00704294">
      <w:pPr>
        <w:numPr>
          <w:ilvl w:val="0"/>
          <w:numId w:val="2"/>
        </w:numPr>
        <w:overflowPunct/>
        <w:autoSpaceDE/>
        <w:autoSpaceDN/>
        <w:adjustRightInd/>
        <w:jc w:val="both"/>
        <w:rPr>
          <w:rFonts w:ascii="Arial" w:hAnsi="Arial" w:cs="Arial"/>
          <w:sz w:val="22"/>
          <w:szCs w:val="22"/>
        </w:rPr>
      </w:pPr>
      <w:r>
        <w:rPr>
          <w:rFonts w:ascii="Arial" w:hAnsi="Arial" w:cs="Arial"/>
          <w:sz w:val="22"/>
          <w:szCs w:val="22"/>
        </w:rPr>
        <w:t xml:space="preserve">Το υπ’ </w:t>
      </w:r>
      <w:proofErr w:type="spellStart"/>
      <w:r>
        <w:rPr>
          <w:rFonts w:ascii="Arial" w:hAnsi="Arial" w:cs="Arial"/>
          <w:sz w:val="22"/>
          <w:szCs w:val="22"/>
        </w:rPr>
        <w:t>αριθμ</w:t>
      </w:r>
      <w:proofErr w:type="spellEnd"/>
      <w:r>
        <w:rPr>
          <w:rFonts w:ascii="Arial" w:hAnsi="Arial" w:cs="Arial"/>
          <w:sz w:val="22"/>
          <w:szCs w:val="22"/>
        </w:rPr>
        <w:t>. 8/13-1-2020 έγγραφο της Τράπεζας  της Ελλάδος.</w:t>
      </w:r>
    </w:p>
    <w:p w:rsidR="00704294" w:rsidRPr="00D42DDD" w:rsidRDefault="00704294" w:rsidP="00704294">
      <w:pPr>
        <w:overflowPunct/>
        <w:autoSpaceDE/>
        <w:autoSpaceDN/>
        <w:adjustRightInd/>
        <w:ind w:left="720"/>
        <w:jc w:val="both"/>
        <w:rPr>
          <w:rFonts w:ascii="Arial" w:hAnsi="Arial" w:cs="Arial"/>
          <w:sz w:val="22"/>
          <w:szCs w:val="22"/>
        </w:rPr>
      </w:pPr>
    </w:p>
    <w:p w:rsidR="00704294" w:rsidRDefault="00704294" w:rsidP="00704294">
      <w:pPr>
        <w:overflowPunct/>
        <w:autoSpaceDE/>
        <w:autoSpaceDN/>
        <w:adjustRightInd/>
        <w:jc w:val="both"/>
        <w:rPr>
          <w:rFonts w:ascii="Arial" w:hAnsi="Arial" w:cs="Arial"/>
          <w:sz w:val="22"/>
          <w:szCs w:val="22"/>
        </w:rPr>
      </w:pPr>
    </w:p>
    <w:p w:rsidR="00704294" w:rsidRDefault="00704294" w:rsidP="00704294">
      <w:pPr>
        <w:overflowPunct/>
        <w:autoSpaceDE/>
        <w:autoSpaceDN/>
        <w:adjustRightInd/>
        <w:jc w:val="both"/>
        <w:rPr>
          <w:rFonts w:ascii="Arial" w:hAnsi="Arial" w:cs="Arial"/>
          <w:sz w:val="22"/>
          <w:szCs w:val="22"/>
        </w:rPr>
      </w:pPr>
    </w:p>
    <w:p w:rsidR="00704294" w:rsidRDefault="00704294" w:rsidP="00704294">
      <w:pPr>
        <w:overflowPunct/>
        <w:autoSpaceDE/>
        <w:autoSpaceDN/>
        <w:adjustRightInd/>
        <w:jc w:val="both"/>
        <w:rPr>
          <w:rFonts w:ascii="Arial" w:hAnsi="Arial" w:cs="Arial"/>
          <w:sz w:val="22"/>
          <w:szCs w:val="22"/>
        </w:rPr>
      </w:pPr>
    </w:p>
    <w:p w:rsidR="00704294" w:rsidRDefault="00704294" w:rsidP="00704294">
      <w:pPr>
        <w:overflowPunct/>
        <w:autoSpaceDE/>
        <w:autoSpaceDN/>
        <w:adjustRightInd/>
        <w:jc w:val="both"/>
        <w:rPr>
          <w:rFonts w:ascii="Arial" w:hAnsi="Arial" w:cs="Arial"/>
          <w:sz w:val="22"/>
          <w:szCs w:val="22"/>
        </w:rPr>
      </w:pPr>
    </w:p>
    <w:p w:rsidR="00704294" w:rsidRPr="00427D24" w:rsidRDefault="00704294" w:rsidP="00704294">
      <w:pPr>
        <w:overflowPunct/>
        <w:autoSpaceDE/>
        <w:autoSpaceDN/>
        <w:adjustRightInd/>
        <w:jc w:val="both"/>
        <w:rPr>
          <w:rFonts w:ascii="Arial" w:hAnsi="Arial" w:cs="Arial"/>
          <w:sz w:val="22"/>
          <w:szCs w:val="22"/>
        </w:rPr>
      </w:pPr>
    </w:p>
    <w:p w:rsidR="00704294" w:rsidRPr="00B90474" w:rsidRDefault="00704294" w:rsidP="00704294">
      <w:pPr>
        <w:overflowPunct/>
        <w:autoSpaceDE/>
        <w:autoSpaceDN/>
        <w:adjustRightInd/>
        <w:jc w:val="both"/>
        <w:rPr>
          <w:rFonts w:ascii="Arial" w:hAnsi="Arial" w:cs="Arial"/>
          <w:sz w:val="22"/>
          <w:szCs w:val="22"/>
        </w:rPr>
      </w:pPr>
    </w:p>
    <w:p w:rsidR="00704294" w:rsidRDefault="00704294" w:rsidP="00704294">
      <w:pPr>
        <w:overflowPunct/>
        <w:autoSpaceDE/>
        <w:autoSpaceDN/>
        <w:adjustRightInd/>
        <w:jc w:val="right"/>
        <w:rPr>
          <w:rFonts w:ascii="Arial" w:hAnsi="Arial" w:cs="Arial"/>
          <w:b/>
          <w:sz w:val="22"/>
          <w:szCs w:val="22"/>
        </w:rPr>
      </w:pPr>
      <w:r>
        <w:rPr>
          <w:rFonts w:ascii="Arial" w:hAnsi="Arial" w:cs="Arial"/>
          <w:b/>
          <w:sz w:val="22"/>
          <w:szCs w:val="22"/>
        </w:rPr>
        <w:t>Η Αναπληρώτρια Προϊσταμένη</w:t>
      </w:r>
      <w:r w:rsidRPr="00B90474">
        <w:rPr>
          <w:rFonts w:ascii="Arial" w:hAnsi="Arial" w:cs="Arial"/>
          <w:b/>
          <w:sz w:val="22"/>
          <w:szCs w:val="22"/>
        </w:rPr>
        <w:t xml:space="preserve"> της Διεύθυνσης</w:t>
      </w:r>
    </w:p>
    <w:p w:rsidR="00704294" w:rsidRDefault="00704294" w:rsidP="00704294">
      <w:pPr>
        <w:overflowPunct/>
        <w:autoSpaceDE/>
        <w:autoSpaceDN/>
        <w:adjustRightInd/>
        <w:jc w:val="center"/>
        <w:rPr>
          <w:rFonts w:ascii="Arial" w:hAnsi="Arial" w:cs="Arial"/>
          <w:b/>
          <w:sz w:val="22"/>
          <w:szCs w:val="22"/>
        </w:rPr>
      </w:pPr>
    </w:p>
    <w:p w:rsidR="00704294" w:rsidRDefault="00704294" w:rsidP="00704294">
      <w:pPr>
        <w:overflowPunct/>
        <w:autoSpaceDE/>
        <w:autoSpaceDN/>
        <w:adjustRightInd/>
        <w:jc w:val="center"/>
        <w:rPr>
          <w:rFonts w:ascii="Arial" w:hAnsi="Arial" w:cs="Arial"/>
          <w:b/>
          <w:sz w:val="22"/>
          <w:szCs w:val="22"/>
        </w:rPr>
      </w:pPr>
    </w:p>
    <w:p w:rsidR="00704294" w:rsidRPr="00567DE7" w:rsidRDefault="00704294" w:rsidP="00704294">
      <w:pPr>
        <w:overflowPunct/>
        <w:autoSpaceDE/>
        <w:autoSpaceDN/>
        <w:adjustRightInd/>
        <w:jc w:val="center"/>
        <w:rPr>
          <w:rFonts w:ascii="Arial" w:hAnsi="Arial" w:cs="Arial"/>
          <w:b/>
          <w:sz w:val="22"/>
          <w:szCs w:val="22"/>
        </w:rPr>
      </w:pPr>
    </w:p>
    <w:p w:rsidR="00704294" w:rsidRPr="00B90474" w:rsidRDefault="00704294" w:rsidP="00704294">
      <w:pPr>
        <w:overflowPunct/>
        <w:autoSpaceDE/>
        <w:autoSpaceDN/>
        <w:adjustRightInd/>
        <w:jc w:val="center"/>
        <w:rPr>
          <w:rFonts w:ascii="Arial" w:hAnsi="Arial" w:cs="Arial"/>
          <w:b/>
          <w:sz w:val="22"/>
          <w:szCs w:val="22"/>
        </w:rPr>
      </w:pPr>
      <w:r w:rsidRPr="00B90474">
        <w:rPr>
          <w:rFonts w:ascii="Arial" w:hAnsi="Arial" w:cs="Arial"/>
          <w:b/>
          <w:sz w:val="22"/>
          <w:szCs w:val="22"/>
        </w:rPr>
        <w:t xml:space="preserve">                                                                               </w:t>
      </w:r>
      <w:proofErr w:type="spellStart"/>
      <w:r>
        <w:rPr>
          <w:rFonts w:ascii="Arial" w:hAnsi="Arial" w:cs="Arial"/>
          <w:b/>
          <w:sz w:val="22"/>
          <w:szCs w:val="22"/>
        </w:rPr>
        <w:t>Μπαλάση</w:t>
      </w:r>
      <w:proofErr w:type="spellEnd"/>
      <w:r>
        <w:rPr>
          <w:rFonts w:ascii="Arial" w:hAnsi="Arial" w:cs="Arial"/>
          <w:b/>
          <w:sz w:val="22"/>
          <w:szCs w:val="22"/>
        </w:rPr>
        <w:t xml:space="preserve"> Σταυρούλα</w:t>
      </w:r>
    </w:p>
    <w:p w:rsidR="00704294" w:rsidRDefault="00704294" w:rsidP="00704294">
      <w:pPr>
        <w:overflowPunct/>
        <w:autoSpaceDE/>
        <w:autoSpaceDN/>
        <w:adjustRightInd/>
        <w:jc w:val="center"/>
        <w:rPr>
          <w:rFonts w:ascii="Arial" w:hAnsi="Arial" w:cs="Arial"/>
          <w:b/>
          <w:sz w:val="22"/>
          <w:szCs w:val="22"/>
        </w:rPr>
      </w:pPr>
      <w:r w:rsidRPr="00B90474">
        <w:rPr>
          <w:rFonts w:ascii="Arial" w:hAnsi="Arial" w:cs="Arial"/>
          <w:sz w:val="22"/>
          <w:szCs w:val="22"/>
        </w:rPr>
        <w:t xml:space="preserve">                                        </w:t>
      </w:r>
      <w:r>
        <w:rPr>
          <w:rFonts w:ascii="Arial" w:hAnsi="Arial" w:cs="Arial"/>
          <w:sz w:val="22"/>
          <w:szCs w:val="22"/>
        </w:rPr>
        <w:t xml:space="preserve">                        </w:t>
      </w:r>
      <w:r w:rsidRPr="00B90474">
        <w:rPr>
          <w:rFonts w:ascii="Arial" w:hAnsi="Arial" w:cs="Arial"/>
          <w:sz w:val="22"/>
          <w:szCs w:val="22"/>
        </w:rPr>
        <w:t xml:space="preserve"> </w:t>
      </w:r>
      <w:r w:rsidRPr="00B90474">
        <w:rPr>
          <w:rFonts w:ascii="Arial" w:hAnsi="Arial" w:cs="Arial"/>
          <w:b/>
          <w:sz w:val="22"/>
          <w:szCs w:val="22"/>
        </w:rPr>
        <w:t>ΠΕ Διοικητικού – Οικονομικού Βαθμός Α’</w:t>
      </w:r>
    </w:p>
    <w:p w:rsidR="00704294" w:rsidRDefault="00704294" w:rsidP="00704294">
      <w:pPr>
        <w:overflowPunct/>
        <w:autoSpaceDE/>
        <w:autoSpaceDN/>
        <w:adjustRightInd/>
        <w:jc w:val="center"/>
        <w:rPr>
          <w:rFonts w:ascii="Arial" w:hAnsi="Arial" w:cs="Arial"/>
          <w:b/>
          <w:sz w:val="22"/>
          <w:szCs w:val="22"/>
        </w:rPr>
      </w:pPr>
    </w:p>
    <w:p w:rsidR="00704294" w:rsidRDefault="00704294" w:rsidP="00704294">
      <w:pPr>
        <w:overflowPunct/>
        <w:autoSpaceDE/>
        <w:autoSpaceDN/>
        <w:adjustRightInd/>
        <w:jc w:val="center"/>
        <w:rPr>
          <w:rFonts w:ascii="Arial" w:hAnsi="Arial" w:cs="Arial"/>
          <w:b/>
          <w:sz w:val="22"/>
          <w:szCs w:val="22"/>
        </w:rPr>
      </w:pPr>
    </w:p>
    <w:p w:rsidR="00704294" w:rsidRPr="00704294" w:rsidRDefault="00704294" w:rsidP="00704294">
      <w:pPr>
        <w:overflowPunct/>
        <w:autoSpaceDE/>
        <w:autoSpaceDN/>
        <w:adjustRightInd/>
        <w:jc w:val="center"/>
        <w:rPr>
          <w:rFonts w:ascii="Arial" w:hAnsi="Arial" w:cs="Arial"/>
          <w:b/>
          <w:sz w:val="22"/>
          <w:szCs w:val="22"/>
        </w:rPr>
      </w:pPr>
    </w:p>
    <w:p w:rsidR="00704294" w:rsidRPr="00704294" w:rsidRDefault="00704294" w:rsidP="00704294">
      <w:pPr>
        <w:overflowPunct/>
        <w:autoSpaceDE/>
        <w:autoSpaceDN/>
        <w:adjustRightInd/>
        <w:jc w:val="center"/>
        <w:rPr>
          <w:rFonts w:ascii="Arial" w:hAnsi="Arial" w:cs="Arial"/>
          <w:b/>
          <w:sz w:val="22"/>
          <w:szCs w:val="22"/>
        </w:rPr>
      </w:pPr>
    </w:p>
    <w:p w:rsidR="00704294" w:rsidRPr="00704294" w:rsidRDefault="00704294" w:rsidP="00704294">
      <w:pPr>
        <w:overflowPunct/>
        <w:autoSpaceDE/>
        <w:autoSpaceDN/>
        <w:adjustRightInd/>
        <w:jc w:val="center"/>
        <w:rPr>
          <w:rFonts w:ascii="Arial" w:hAnsi="Arial" w:cs="Arial"/>
          <w:b/>
          <w:sz w:val="22"/>
          <w:szCs w:val="22"/>
        </w:rPr>
      </w:pPr>
    </w:p>
    <w:p w:rsidR="009E3F1D" w:rsidRDefault="009E3F1D"/>
    <w:sectPr w:rsidR="009E3F1D" w:rsidSect="009E3F1D">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65D" w:rsidRDefault="0003365D" w:rsidP="00704294">
      <w:r>
        <w:separator/>
      </w:r>
    </w:p>
  </w:endnote>
  <w:endnote w:type="continuationSeparator" w:id="0">
    <w:p w:rsidR="0003365D" w:rsidRDefault="0003365D" w:rsidP="0070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298063"/>
      <w:docPartObj>
        <w:docPartGallery w:val="Page Numbers (Bottom of Page)"/>
        <w:docPartUnique/>
      </w:docPartObj>
    </w:sdtPr>
    <w:sdtEndPr/>
    <w:sdtContent>
      <w:sdt>
        <w:sdtPr>
          <w:id w:val="295134482"/>
          <w:docPartObj>
            <w:docPartGallery w:val="Page Numbers (Top of Page)"/>
            <w:docPartUnique/>
          </w:docPartObj>
        </w:sdtPr>
        <w:sdtEndPr/>
        <w:sdtContent>
          <w:p w:rsidR="00704294" w:rsidRDefault="00704294">
            <w:pPr>
              <w:pStyle w:val="a5"/>
              <w:jc w:val="center"/>
            </w:pPr>
            <w:r>
              <w:t xml:space="preserve">Σελίδα </w:t>
            </w:r>
            <w:r>
              <w:rPr>
                <w:b/>
                <w:sz w:val="24"/>
                <w:szCs w:val="24"/>
              </w:rPr>
              <w:fldChar w:fldCharType="begin"/>
            </w:r>
            <w:r>
              <w:rPr>
                <w:b/>
              </w:rPr>
              <w:instrText>PAGE</w:instrText>
            </w:r>
            <w:r>
              <w:rPr>
                <w:b/>
                <w:sz w:val="24"/>
                <w:szCs w:val="24"/>
              </w:rPr>
              <w:fldChar w:fldCharType="separate"/>
            </w:r>
            <w:r w:rsidR="0072387D">
              <w:rPr>
                <w:b/>
                <w:noProof/>
              </w:rPr>
              <w:t>2</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72387D">
              <w:rPr>
                <w:b/>
                <w:noProof/>
              </w:rPr>
              <w:t>2</w:t>
            </w:r>
            <w:r>
              <w:rPr>
                <w:b/>
                <w:sz w:val="24"/>
                <w:szCs w:val="24"/>
              </w:rPr>
              <w:fldChar w:fldCharType="end"/>
            </w:r>
          </w:p>
        </w:sdtContent>
      </w:sdt>
    </w:sdtContent>
  </w:sdt>
  <w:p w:rsidR="00704294" w:rsidRDefault="0070429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65D" w:rsidRDefault="0003365D" w:rsidP="00704294">
      <w:r>
        <w:separator/>
      </w:r>
    </w:p>
  </w:footnote>
  <w:footnote w:type="continuationSeparator" w:id="0">
    <w:p w:rsidR="0003365D" w:rsidRDefault="0003365D" w:rsidP="00704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BC21EB"/>
    <w:multiLevelType w:val="hybridMultilevel"/>
    <w:tmpl w:val="919EDA68"/>
    <w:lvl w:ilvl="0" w:tplc="73A04E8E">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7D1F70A8"/>
    <w:multiLevelType w:val="hybridMultilevel"/>
    <w:tmpl w:val="7AA0C8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04294"/>
    <w:rsid w:val="0003365D"/>
    <w:rsid w:val="00704294"/>
    <w:rsid w:val="0072387D"/>
    <w:rsid w:val="009E3F1D"/>
    <w:rsid w:val="00DA144F"/>
    <w:rsid w:val="00F42EF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294"/>
    <w:pPr>
      <w:overflowPunct w:val="0"/>
      <w:autoSpaceDE w:val="0"/>
      <w:autoSpaceDN w:val="0"/>
      <w:adjustRightInd w:val="0"/>
      <w:spacing w:after="0" w:line="240" w:lineRule="auto"/>
    </w:pPr>
    <w:rPr>
      <w:rFonts w:ascii="HellasRock" w:eastAsia="Times New Roman" w:hAnsi="HellasRock" w:cs="Times New Roman"/>
      <w:sz w:val="18"/>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04294"/>
    <w:rPr>
      <w:rFonts w:ascii="Tahoma" w:hAnsi="Tahoma" w:cs="Tahoma"/>
      <w:sz w:val="16"/>
      <w:szCs w:val="16"/>
    </w:rPr>
  </w:style>
  <w:style w:type="character" w:customStyle="1" w:styleId="Char">
    <w:name w:val="Κείμενο πλαισίου Char"/>
    <w:basedOn w:val="a0"/>
    <w:link w:val="a3"/>
    <w:uiPriority w:val="99"/>
    <w:semiHidden/>
    <w:rsid w:val="00704294"/>
    <w:rPr>
      <w:rFonts w:ascii="Tahoma" w:eastAsia="Times New Roman" w:hAnsi="Tahoma" w:cs="Tahoma"/>
      <w:sz w:val="16"/>
      <w:szCs w:val="16"/>
      <w:lang w:eastAsia="el-GR"/>
    </w:rPr>
  </w:style>
  <w:style w:type="paragraph" w:styleId="a4">
    <w:name w:val="header"/>
    <w:basedOn w:val="a"/>
    <w:link w:val="Char0"/>
    <w:uiPriority w:val="99"/>
    <w:semiHidden/>
    <w:unhideWhenUsed/>
    <w:rsid w:val="00704294"/>
    <w:pPr>
      <w:tabs>
        <w:tab w:val="center" w:pos="4153"/>
        <w:tab w:val="right" w:pos="8306"/>
      </w:tabs>
    </w:pPr>
  </w:style>
  <w:style w:type="character" w:customStyle="1" w:styleId="Char0">
    <w:name w:val="Κεφαλίδα Char"/>
    <w:basedOn w:val="a0"/>
    <w:link w:val="a4"/>
    <w:uiPriority w:val="99"/>
    <w:semiHidden/>
    <w:rsid w:val="00704294"/>
    <w:rPr>
      <w:rFonts w:ascii="HellasRock" w:eastAsia="Times New Roman" w:hAnsi="HellasRock" w:cs="Times New Roman"/>
      <w:sz w:val="18"/>
      <w:szCs w:val="20"/>
      <w:lang w:eastAsia="el-GR"/>
    </w:rPr>
  </w:style>
  <w:style w:type="paragraph" w:styleId="a5">
    <w:name w:val="footer"/>
    <w:basedOn w:val="a"/>
    <w:link w:val="Char1"/>
    <w:uiPriority w:val="99"/>
    <w:unhideWhenUsed/>
    <w:rsid w:val="00704294"/>
    <w:pPr>
      <w:tabs>
        <w:tab w:val="center" w:pos="4153"/>
        <w:tab w:val="right" w:pos="8306"/>
      </w:tabs>
    </w:pPr>
  </w:style>
  <w:style w:type="character" w:customStyle="1" w:styleId="Char1">
    <w:name w:val="Υποσέλιδο Char"/>
    <w:basedOn w:val="a0"/>
    <w:link w:val="a5"/>
    <w:uiPriority w:val="99"/>
    <w:rsid w:val="00704294"/>
    <w:rPr>
      <w:rFonts w:ascii="HellasRock" w:eastAsia="Times New Roman" w:hAnsi="HellasRock" w:cs="Times New Roman"/>
      <w:sz w:val="18"/>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403</Words>
  <Characters>2182</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ealafodimou</dc:creator>
  <cp:lastModifiedBy>Afroditi Apostolopoulou</cp:lastModifiedBy>
  <cp:revision>5</cp:revision>
  <cp:lastPrinted>2020-07-24T11:33:00Z</cp:lastPrinted>
  <dcterms:created xsi:type="dcterms:W3CDTF">2020-06-09T09:05:00Z</dcterms:created>
  <dcterms:modified xsi:type="dcterms:W3CDTF">2020-07-24T11:35:00Z</dcterms:modified>
</cp:coreProperties>
</file>